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91C21">
      <w:pPr>
        <w:snapToGrid w:val="0"/>
        <w:spacing w:line="360" w:lineRule="auto"/>
        <w:rPr>
          <w:rFonts w:ascii="黑体" w:hAnsi="黑体" w:eastAsia="黑体"/>
          <w:sz w:val="28"/>
          <w:szCs w:val="36"/>
        </w:rPr>
      </w:pPr>
      <w:r>
        <w:rPr>
          <w:rFonts w:hint="eastAsia" w:ascii="黑体" w:hAnsi="黑体" w:eastAsia="黑体"/>
          <w:sz w:val="28"/>
          <w:szCs w:val="36"/>
        </w:rPr>
        <w:t>附件</w:t>
      </w:r>
      <w:r>
        <w:rPr>
          <w:rFonts w:ascii="黑体" w:hAnsi="黑体" w:eastAsia="黑体"/>
          <w:sz w:val="28"/>
          <w:szCs w:val="36"/>
        </w:rPr>
        <w:t>1</w:t>
      </w:r>
    </w:p>
    <w:p w14:paraId="35F354F1">
      <w:pPr>
        <w:pStyle w:val="2"/>
        <w:keepNext w:val="0"/>
        <w:keepLines w:val="0"/>
        <w:widowControl/>
        <w:adjustRightInd w:val="0"/>
        <w:snapToGrid w:val="0"/>
        <w:spacing w:before="156" w:beforeLines="50" w:after="156" w:afterLines="50" w:line="360" w:lineRule="auto"/>
        <w:ind w:firstLine="323"/>
        <w:jc w:val="center"/>
        <w:rPr>
          <w:rFonts w:ascii="宋体" w:hAnsi="宋体" w:cs="宋体"/>
          <w:sz w:val="36"/>
          <w:szCs w:val="36"/>
        </w:rPr>
      </w:pPr>
      <w:r>
        <w:rPr>
          <w:rFonts w:hint="eastAsia" w:ascii="方正小标宋简体" w:hAnsi="方正小标宋简体" w:eastAsia="方正小标宋简体" w:cs="方正小标宋简体"/>
          <w:sz w:val="36"/>
          <w:szCs w:val="36"/>
        </w:rPr>
        <w:t>报  价  函</w:t>
      </w:r>
    </w:p>
    <w:p w14:paraId="434437D3">
      <w:pPr>
        <w:pStyle w:val="5"/>
        <w:widowControl/>
        <w:snapToGrid w:val="0"/>
        <w:spacing w:beforeAutospacing="0" w:afterAutospacing="0" w:line="360" w:lineRule="auto"/>
        <w:rPr>
          <w:rFonts w:ascii="仿宋" w:hAnsi="仿宋" w:eastAsia="仿宋" w:cs="仿宋"/>
          <w:sz w:val="32"/>
          <w:szCs w:val="32"/>
        </w:rPr>
      </w:pPr>
      <w:r>
        <w:rPr>
          <w:rFonts w:hint="eastAsia" w:ascii="仿宋" w:hAnsi="仿宋" w:eastAsia="仿宋" w:cs="仿宋"/>
          <w:sz w:val="32"/>
          <w:szCs w:val="32"/>
        </w:rPr>
        <w:t>致：中华环境保护基金会</w:t>
      </w:r>
    </w:p>
    <w:p w14:paraId="4C4592F3">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经认真研究贵基金会“蚂蚁森林公益项目”中华环境保护基金会</w:t>
      </w:r>
      <w:r>
        <w:rPr>
          <w:rFonts w:hint="eastAsia" w:ascii="仿宋" w:hAnsi="仿宋" w:eastAsia="仿宋" w:cs="仿宋"/>
          <w:sz w:val="32"/>
          <w:szCs w:val="32"/>
          <w:lang w:val="en-US" w:eastAsia="zh-CN"/>
        </w:rPr>
        <w:t>2024年</w:t>
      </w:r>
      <w:r>
        <w:rPr>
          <w:rFonts w:hint="eastAsia" w:ascii="仿宋" w:hAnsi="仿宋" w:eastAsia="仿宋" w:cs="仿宋"/>
          <w:sz w:val="32"/>
          <w:szCs w:val="32"/>
        </w:rPr>
        <w:t>敦煌市梭梭造林项目招标代理机构征集公告，我单位愿意申报该项目招标代理机构并做如下承诺：</w:t>
      </w:r>
    </w:p>
    <w:p w14:paraId="7834AD5D">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一、我单位已完全理解并全部接受征集公告的所有要求。</w:t>
      </w:r>
    </w:p>
    <w:p w14:paraId="7D5B333F">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二、我单位信誉良好，遵守行业规范，近3年内未因不良行为被相关行政部门通报，所承担的业务中没有不良记录。</w:t>
      </w:r>
    </w:p>
    <w:p w14:paraId="6B6A8011">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三、我单位近3年内财务状况良好，无经济纠纷，没有处于财产被接管、破产的状态，没有处于被责令停业状态。</w:t>
      </w:r>
    </w:p>
    <w:p w14:paraId="7ECDE6AC">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四、我单位确认提交贵基金会的所有应征文件真实有效，如我单位被评审确定为项目招标代理机构，我单位将严格按照法律法规要求，以及贵基金会要求组织开展招标工作。</w:t>
      </w:r>
    </w:p>
    <w:p w14:paraId="3FED8FB8">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五、我单位对招标“蚂蚁森林公益项目”中华环境保护基金会</w:t>
      </w:r>
      <w:r>
        <w:rPr>
          <w:rFonts w:hint="eastAsia" w:ascii="仿宋" w:hAnsi="仿宋" w:eastAsia="仿宋" w:cs="仿宋"/>
          <w:sz w:val="32"/>
          <w:szCs w:val="32"/>
          <w:lang w:val="en-US" w:eastAsia="zh-CN"/>
        </w:rPr>
        <w:t>2024年</w:t>
      </w:r>
      <w:r>
        <w:rPr>
          <w:rFonts w:hint="eastAsia" w:ascii="仿宋" w:hAnsi="仿宋" w:eastAsia="仿宋" w:cs="仿宋"/>
          <w:sz w:val="32"/>
          <w:szCs w:val="32"/>
        </w:rPr>
        <w:t>敦煌市梭梭造林项目招标代理服务费及其他相关全部费用的收费标准和报价如下：</w:t>
      </w:r>
    </w:p>
    <w:p w14:paraId="0BB2078D">
      <w:pPr>
        <w:pStyle w:val="5"/>
        <w:widowControl/>
        <w:snapToGrid w:val="0"/>
        <w:spacing w:beforeAutospacing="0" w:afterAutospacing="0" w:line="360" w:lineRule="auto"/>
        <w:ind w:firstLine="640"/>
        <w:jc w:val="both"/>
        <w:rPr>
          <w:rFonts w:ascii="仿宋" w:hAnsi="仿宋" w:eastAsia="仿宋"/>
          <w:sz w:val="32"/>
          <w:szCs w:val="32"/>
        </w:rPr>
      </w:pPr>
      <w:r>
        <w:rPr>
          <w:rFonts w:hint="eastAsia" w:ascii="仿宋" w:hAnsi="仿宋" w:eastAsia="仿宋"/>
          <w:sz w:val="32"/>
          <w:szCs w:val="32"/>
        </w:rPr>
        <w:t>公开招标项目施工单位的收费为</w:t>
      </w:r>
      <w:r>
        <w:rPr>
          <w:rFonts w:hint="eastAsia" w:ascii="仿宋" w:hAnsi="仿宋" w:eastAsia="仿宋"/>
          <w:sz w:val="32"/>
          <w:szCs w:val="32"/>
          <w:u w:val="single"/>
        </w:rPr>
        <w:t xml:space="preserve">     </w:t>
      </w:r>
      <w:r>
        <w:rPr>
          <w:rFonts w:hint="eastAsia" w:ascii="仿宋" w:hAnsi="仿宋" w:eastAsia="仿宋"/>
          <w:sz w:val="32"/>
          <w:szCs w:val="32"/>
        </w:rPr>
        <w:t>万元（以招标金额为</w:t>
      </w:r>
      <w:r>
        <w:rPr>
          <w:rFonts w:hint="eastAsia" w:ascii="仿宋" w:hAnsi="仿宋" w:eastAsia="仿宋"/>
          <w:sz w:val="32"/>
          <w:szCs w:val="32"/>
          <w:lang w:val="en-US" w:eastAsia="zh-CN"/>
        </w:rPr>
        <w:t>100</w:t>
      </w:r>
      <w:r>
        <w:rPr>
          <w:rFonts w:hint="eastAsia" w:ascii="仿宋" w:hAnsi="仿宋" w:eastAsia="仿宋"/>
          <w:sz w:val="32"/>
          <w:szCs w:val="32"/>
          <w:lang w:eastAsia="zh-CN"/>
        </w:rPr>
        <w:t>万-</w:t>
      </w:r>
      <w:r>
        <w:rPr>
          <w:rFonts w:hint="eastAsia" w:ascii="仿宋" w:hAnsi="仿宋" w:eastAsia="仿宋"/>
          <w:sz w:val="32"/>
          <w:szCs w:val="32"/>
          <w:lang w:val="en-US" w:eastAsia="zh-CN"/>
        </w:rPr>
        <w:t>120</w:t>
      </w:r>
      <w:r>
        <w:rPr>
          <w:rFonts w:hint="eastAsia" w:ascii="仿宋" w:hAnsi="仿宋" w:eastAsia="仿宋"/>
          <w:sz w:val="32"/>
          <w:szCs w:val="32"/>
          <w:lang w:eastAsia="zh-CN"/>
        </w:rPr>
        <w:t>万</w:t>
      </w:r>
      <w:r>
        <w:rPr>
          <w:rFonts w:hint="eastAsia" w:ascii="仿宋" w:hAnsi="仿宋" w:eastAsia="仿宋"/>
          <w:sz w:val="32"/>
          <w:szCs w:val="32"/>
        </w:rPr>
        <w:t>元计算）；</w:t>
      </w:r>
    </w:p>
    <w:p w14:paraId="44CDF59E">
      <w:pPr>
        <w:pStyle w:val="5"/>
        <w:widowControl/>
        <w:snapToGrid w:val="0"/>
        <w:spacing w:beforeAutospacing="0" w:afterAutospacing="0" w:line="360" w:lineRule="auto"/>
        <w:ind w:firstLine="640"/>
        <w:jc w:val="both"/>
        <w:rPr>
          <w:rFonts w:hint="eastAsia" w:ascii="仿宋" w:hAnsi="仿宋" w:eastAsia="仿宋" w:cs="仿宋"/>
          <w:sz w:val="32"/>
          <w:szCs w:val="32"/>
        </w:rPr>
      </w:pPr>
      <w:r>
        <w:rPr>
          <w:rFonts w:hint="eastAsia" w:ascii="仿宋" w:hAnsi="仿宋" w:eastAsia="仿宋"/>
          <w:sz w:val="32"/>
          <w:szCs w:val="32"/>
        </w:rPr>
        <w:t>招标项目监理单位的收费为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元（以招标金额</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万元</w:t>
      </w:r>
      <w:r>
        <w:rPr>
          <w:rFonts w:hint="eastAsia" w:ascii="仿宋" w:hAnsi="仿宋" w:eastAsia="仿宋" w:cs="仿宋"/>
          <w:sz w:val="32"/>
          <w:szCs w:val="32"/>
        </w:rPr>
        <w:t>计算）；</w:t>
      </w:r>
      <w:bookmarkStart w:id="0" w:name="_Hlk134272103"/>
    </w:p>
    <w:p w14:paraId="0A9A2EEB">
      <w:pPr>
        <w:pStyle w:val="5"/>
        <w:widowControl/>
        <w:snapToGrid w:val="0"/>
        <w:spacing w:beforeAutospacing="0" w:afterAutospacing="0" w:line="360" w:lineRule="auto"/>
        <w:ind w:firstLine="640"/>
        <w:jc w:val="both"/>
        <w:rPr>
          <w:rFonts w:hint="eastAsia" w:ascii="仿宋" w:hAnsi="仿宋" w:eastAsia="仿宋" w:cs="仿宋"/>
          <w:sz w:val="32"/>
          <w:szCs w:val="32"/>
          <w:lang w:eastAsia="zh-CN"/>
        </w:rPr>
      </w:pPr>
      <w:r>
        <w:rPr>
          <w:rFonts w:hint="eastAsia" w:ascii="仿宋" w:hAnsi="仿宋" w:eastAsia="仿宋"/>
          <w:sz w:val="32"/>
          <w:szCs w:val="32"/>
        </w:rPr>
        <w:t>招标项目</w:t>
      </w:r>
      <w:r>
        <w:rPr>
          <w:rFonts w:hint="eastAsia" w:ascii="仿宋" w:hAnsi="仿宋" w:eastAsia="仿宋"/>
          <w:sz w:val="32"/>
          <w:szCs w:val="32"/>
          <w:lang w:val="en-US" w:eastAsia="zh-CN"/>
        </w:rPr>
        <w:t>验收</w:t>
      </w:r>
      <w:r>
        <w:rPr>
          <w:rFonts w:hint="eastAsia" w:ascii="仿宋" w:hAnsi="仿宋" w:eastAsia="仿宋"/>
          <w:sz w:val="32"/>
          <w:szCs w:val="32"/>
        </w:rPr>
        <w:t>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元（以招标金额</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万-</w:t>
      </w:r>
      <w:r>
        <w:rPr>
          <w:rFonts w:hint="eastAsia" w:ascii="仿宋" w:hAnsi="仿宋" w:eastAsia="仿宋" w:cs="仿宋"/>
          <w:sz w:val="32"/>
          <w:szCs w:val="32"/>
          <w:lang w:val="en-US" w:eastAsia="zh-CN"/>
        </w:rPr>
        <w:t>3</w:t>
      </w:r>
      <w:bookmarkStart w:id="2" w:name="_GoBack"/>
      <w:bookmarkEnd w:id="2"/>
      <w:r>
        <w:rPr>
          <w:rFonts w:hint="eastAsia" w:ascii="仿宋" w:hAnsi="仿宋" w:eastAsia="仿宋" w:cs="仿宋"/>
          <w:sz w:val="32"/>
          <w:szCs w:val="32"/>
          <w:lang w:eastAsia="zh-CN"/>
        </w:rPr>
        <w:t>万元</w:t>
      </w:r>
      <w:r>
        <w:rPr>
          <w:rFonts w:hint="eastAsia" w:ascii="仿宋" w:hAnsi="仿宋" w:eastAsia="仿宋" w:cs="仿宋"/>
          <w:sz w:val="32"/>
          <w:szCs w:val="32"/>
        </w:rPr>
        <w:t>计算）</w:t>
      </w:r>
      <w:r>
        <w:rPr>
          <w:rFonts w:hint="eastAsia" w:ascii="仿宋" w:hAnsi="仿宋" w:eastAsia="仿宋" w:cs="仿宋"/>
          <w:sz w:val="32"/>
          <w:szCs w:val="32"/>
          <w:lang w:eastAsia="zh-CN"/>
        </w:rPr>
        <w:t>。</w:t>
      </w:r>
    </w:p>
    <w:p w14:paraId="655BAE4F">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招标代理应征单位</w:t>
      </w:r>
      <w:bookmarkEnd w:id="0"/>
      <w:r>
        <w:rPr>
          <w:rFonts w:hint="eastAsia" w:ascii="仿宋" w:hAnsi="仿宋" w:eastAsia="仿宋" w:cs="仿宋"/>
          <w:sz w:val="32"/>
          <w:szCs w:val="32"/>
        </w:rPr>
        <w:t>：</w:t>
      </w:r>
    </w:p>
    <w:p w14:paraId="00F185B5">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（加盖单位章）</w:t>
      </w:r>
    </w:p>
    <w:p w14:paraId="5A48D9F4">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法定代表人：</w:t>
      </w:r>
    </w:p>
    <w:p w14:paraId="380EB602">
      <w:pPr>
        <w:pStyle w:val="5"/>
        <w:widowControl/>
        <w:adjustRightInd w:val="0"/>
        <w:snapToGrid w:val="0"/>
        <w:spacing w:beforeAutospacing="0" w:afterAutospacing="0" w:line="360" w:lineRule="auto"/>
        <w:ind w:firstLine="640" w:firstLineChars="200"/>
        <w:jc w:val="both"/>
        <w:rPr>
          <w:rFonts w:cs="Calibri"/>
          <w:sz w:val="21"/>
          <w:szCs w:val="21"/>
        </w:rPr>
      </w:pPr>
      <w:r>
        <w:rPr>
          <w:rFonts w:hint="eastAsia" w:ascii="仿宋" w:hAnsi="仿宋" w:eastAsia="仿宋" w:cs="仿宋"/>
          <w:sz w:val="32"/>
          <w:szCs w:val="32"/>
        </w:rPr>
        <w:t>（签字或签章）</w:t>
      </w:r>
    </w:p>
    <w:p w14:paraId="0652292F">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身份证号码：</w:t>
      </w:r>
    </w:p>
    <w:p w14:paraId="0B3C421F">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指定联系人：</w:t>
      </w:r>
    </w:p>
    <w:p w14:paraId="37D10203">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联系电话：</w:t>
      </w:r>
    </w:p>
    <w:p w14:paraId="2AD52C0B">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联系邮箱：</w:t>
      </w:r>
    </w:p>
    <w:p w14:paraId="528FB9E7">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时间：    年   月   日</w:t>
      </w:r>
    </w:p>
    <w:p w14:paraId="6855F3F2">
      <w:pPr>
        <w:pStyle w:val="5"/>
        <w:widowControl/>
        <w:snapToGrid w:val="0"/>
        <w:spacing w:beforeAutospacing="0" w:afterAutospacing="0" w:line="360" w:lineRule="auto"/>
        <w:jc w:val="both"/>
        <w:rPr>
          <w:rFonts w:cs="Calibri"/>
          <w:sz w:val="21"/>
          <w:szCs w:val="21"/>
        </w:rPr>
      </w:pPr>
      <w:r>
        <w:rPr>
          <w:rFonts w:cs="Calibri"/>
          <w:sz w:val="21"/>
          <w:szCs w:val="21"/>
        </w:rPr>
        <w:t> </w:t>
      </w:r>
    </w:p>
    <w:p w14:paraId="601E480B">
      <w:pPr>
        <w:pStyle w:val="5"/>
        <w:widowControl/>
        <w:snapToGrid w:val="0"/>
        <w:spacing w:beforeAutospacing="0" w:afterAutospacing="0" w:line="360" w:lineRule="auto"/>
        <w:jc w:val="both"/>
        <w:rPr>
          <w:rFonts w:cs="Calibri"/>
          <w:sz w:val="21"/>
          <w:szCs w:val="21"/>
        </w:rPr>
      </w:pPr>
    </w:p>
    <w:p w14:paraId="52EE88A1">
      <w:pPr>
        <w:pStyle w:val="5"/>
        <w:widowControl/>
        <w:snapToGrid w:val="0"/>
        <w:spacing w:beforeAutospacing="0" w:afterAutospacing="0" w:line="360" w:lineRule="auto"/>
        <w:ind w:firstLine="640"/>
        <w:jc w:val="both"/>
        <w:rPr>
          <w:rFonts w:cs="Calibri"/>
          <w:szCs w:val="21"/>
        </w:rPr>
      </w:pPr>
      <w:r>
        <w:rPr>
          <w:rFonts w:hint="eastAsia" w:ascii="仿宋" w:hAnsi="仿宋" w:eastAsia="仿宋" w:cs="仿宋"/>
          <w:sz w:val="32"/>
          <w:szCs w:val="32"/>
        </w:rPr>
        <w:t>附件：</w:t>
      </w:r>
      <w:bookmarkStart w:id="1" w:name="_Hlk134272089"/>
      <w:r>
        <w:rPr>
          <w:rFonts w:hint="eastAsia" w:ascii="仿宋" w:hAnsi="仿宋" w:eastAsia="仿宋" w:cs="仿宋"/>
          <w:sz w:val="32"/>
          <w:szCs w:val="32"/>
        </w:rPr>
        <w:t>法定代表人身份证正反面扫描件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6D2841-30C3-49CE-B4AF-D31D34F5648F}"/>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9411BD8-4E9C-4B5B-B7AE-AED84C75E8C3}"/>
  </w:font>
  <w:font w:name="仿宋">
    <w:panose1 w:val="02010609060101010101"/>
    <w:charset w:val="86"/>
    <w:family w:val="modern"/>
    <w:pitch w:val="default"/>
    <w:sig w:usb0="800002BF" w:usb1="38CF7CFA" w:usb2="00000016" w:usb3="00000000" w:csb0="00040001" w:csb1="00000000"/>
    <w:embedRegular r:id="rId3" w:fontKey="{501C8262-5CD3-40EF-80ED-99AB34B624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8F4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2D26F">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C42D26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2ZkZWI2NzFiZDA2OWQ0YzcxYzNkY2JkZDliM2UifQ=="/>
    <w:docVar w:name="KSO_WPS_MARK_KEY" w:val="ff3664da-8c20-4102-8fe9-f0863c95044d"/>
  </w:docVars>
  <w:rsids>
    <w:rsidRoot w:val="26B65654"/>
    <w:rsid w:val="00027B71"/>
    <w:rsid w:val="000B4B07"/>
    <w:rsid w:val="000C26DA"/>
    <w:rsid w:val="00197177"/>
    <w:rsid w:val="001A675A"/>
    <w:rsid w:val="001E3FC2"/>
    <w:rsid w:val="00232820"/>
    <w:rsid w:val="00246DA0"/>
    <w:rsid w:val="0026590F"/>
    <w:rsid w:val="002D0609"/>
    <w:rsid w:val="002D6FE1"/>
    <w:rsid w:val="002E5F5C"/>
    <w:rsid w:val="0035555A"/>
    <w:rsid w:val="00360F43"/>
    <w:rsid w:val="003B3E94"/>
    <w:rsid w:val="004023A5"/>
    <w:rsid w:val="004273CB"/>
    <w:rsid w:val="004853D4"/>
    <w:rsid w:val="005A0952"/>
    <w:rsid w:val="00606FAF"/>
    <w:rsid w:val="00637FA1"/>
    <w:rsid w:val="00643F01"/>
    <w:rsid w:val="00672B93"/>
    <w:rsid w:val="00697476"/>
    <w:rsid w:val="006A3282"/>
    <w:rsid w:val="006D03FF"/>
    <w:rsid w:val="006F0D52"/>
    <w:rsid w:val="006F24A0"/>
    <w:rsid w:val="00784713"/>
    <w:rsid w:val="007E576A"/>
    <w:rsid w:val="008A3740"/>
    <w:rsid w:val="008F0843"/>
    <w:rsid w:val="009355E7"/>
    <w:rsid w:val="00947F8F"/>
    <w:rsid w:val="009610CA"/>
    <w:rsid w:val="00A12E9D"/>
    <w:rsid w:val="00A36DC8"/>
    <w:rsid w:val="00A6462E"/>
    <w:rsid w:val="00BB5EA7"/>
    <w:rsid w:val="00BC2325"/>
    <w:rsid w:val="00BC61E3"/>
    <w:rsid w:val="00C17B04"/>
    <w:rsid w:val="00C30D4B"/>
    <w:rsid w:val="00C56E4C"/>
    <w:rsid w:val="00CC5222"/>
    <w:rsid w:val="00D40090"/>
    <w:rsid w:val="00D859D9"/>
    <w:rsid w:val="00E52DDE"/>
    <w:rsid w:val="00E72AA4"/>
    <w:rsid w:val="00EF285F"/>
    <w:rsid w:val="00FE009E"/>
    <w:rsid w:val="032A5167"/>
    <w:rsid w:val="067B479E"/>
    <w:rsid w:val="0EF80488"/>
    <w:rsid w:val="128A6728"/>
    <w:rsid w:val="13413439"/>
    <w:rsid w:val="13727F2F"/>
    <w:rsid w:val="13D10AA5"/>
    <w:rsid w:val="145500D1"/>
    <w:rsid w:val="14D15E12"/>
    <w:rsid w:val="17062B17"/>
    <w:rsid w:val="260B459A"/>
    <w:rsid w:val="26B65654"/>
    <w:rsid w:val="33443C7F"/>
    <w:rsid w:val="33E63FE5"/>
    <w:rsid w:val="379C3687"/>
    <w:rsid w:val="390D46AC"/>
    <w:rsid w:val="531928F4"/>
    <w:rsid w:val="56B871FF"/>
    <w:rsid w:val="5F2830C0"/>
    <w:rsid w:val="64610CE9"/>
    <w:rsid w:val="6C6F2ECB"/>
    <w:rsid w:val="74095C4F"/>
    <w:rsid w:val="75527BDD"/>
    <w:rsid w:val="79D329BC"/>
    <w:rsid w:val="7B1A3959"/>
    <w:rsid w:val="7D6B712F"/>
    <w:rsid w:val="7EBB2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526</Words>
  <Characters>539</Characters>
  <Lines>3</Lines>
  <Paragraphs>1</Paragraphs>
  <TotalTime>7</TotalTime>
  <ScaleCrop>false</ScaleCrop>
  <LinksUpToDate>false</LinksUpToDate>
  <CharactersWithSpaces>564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2020-08-17T03:55:00Z</dcterms:created>
  <dc:creator>姗姗来迟</dc:creator>
  <cp:lastModifiedBy>Tianye Cui</cp:lastModifiedBy>
  <cp:lastPrinted>2024-01-09T09:49:00Z</cp:lastPrinted>
  <dcterms:modified xsi:type="dcterms:W3CDTF">2024-11-08T02:07:43Z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DA6EC1F524724517A4C4195D82294D7E_13</vt:lpwstr>
  </property>
</Properties>
</file>