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000000"/>
          <w:kern w:val="0"/>
          <w:sz w:val="36"/>
          <w:szCs w:val="36"/>
        </w:rPr>
        <w:t xml:space="preserve">   </w:t>
      </w:r>
    </w:p>
    <w:p>
      <w:pPr>
        <w:ind w:firstLine="176" w:firstLineChars="55"/>
        <w:jc w:val="center"/>
        <w:rPr>
          <w:rFonts w:asci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中华</w:t>
      </w:r>
      <w:r>
        <w:rPr>
          <w:rFonts w:hint="eastAsia" w:ascii="Times New Roman" w:eastAsia="黑体" w:cs="Times New Roman"/>
          <w:kern w:val="0"/>
          <w:sz w:val="32"/>
          <w:szCs w:val="32"/>
        </w:rPr>
        <w:t>环境保护</w:t>
      </w:r>
      <w:r>
        <w:rPr>
          <w:rFonts w:ascii="Times New Roman" w:eastAsia="黑体" w:cs="Times New Roman"/>
          <w:kern w:val="0"/>
          <w:sz w:val="32"/>
          <w:szCs w:val="32"/>
        </w:rPr>
        <w:t>基金会环境</w:t>
      </w:r>
      <w:r>
        <w:rPr>
          <w:rFonts w:hint="eastAsia" w:ascii="Times New Roman" w:eastAsia="黑体" w:cs="Times New Roman"/>
          <w:kern w:val="0"/>
          <w:sz w:val="32"/>
          <w:szCs w:val="32"/>
        </w:rPr>
        <w:t>法律能力提升</w:t>
      </w:r>
      <w:r>
        <w:rPr>
          <w:rFonts w:ascii="Times New Roman" w:eastAsia="黑体" w:cs="Times New Roman"/>
          <w:kern w:val="0"/>
          <w:sz w:val="32"/>
          <w:szCs w:val="32"/>
        </w:rPr>
        <w:t>培训班</w:t>
      </w:r>
      <w:r>
        <w:rPr>
          <w:rFonts w:ascii="Times New Roman" w:hAnsi="黑体" w:eastAsia="黑体" w:cs="Times New Roman"/>
          <w:kern w:val="0"/>
          <w:sz w:val="32"/>
          <w:szCs w:val="32"/>
        </w:rPr>
        <w:t>回执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（第</w:t>
      </w:r>
      <w:r>
        <w:rPr>
          <w:rFonts w:hint="eastAsia" w:ascii="Times New Roman" w:eastAsia="黑体" w:cs="Times New Roman"/>
          <w:kern w:val="0"/>
          <w:sz w:val="32"/>
          <w:szCs w:val="32"/>
          <w:lang w:val="en-US" w:eastAsia="zh-CN"/>
        </w:rPr>
        <w:t>二</w:t>
      </w:r>
      <w:r>
        <w:rPr>
          <w:rFonts w:ascii="Times New Roman" w:eastAsia="黑体" w:cs="Times New Roman"/>
          <w:kern w:val="0"/>
          <w:sz w:val="32"/>
          <w:szCs w:val="32"/>
        </w:rPr>
        <w:t>期）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（请于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2018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年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月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日</w:t>
      </w:r>
      <w:r>
        <w:rPr>
          <w:rFonts w:ascii="Times New Roman" w:hAnsi="黑体" w:eastAsia="黑体" w:cs="Times New Roman"/>
          <w:kern w:val="0"/>
          <w:sz w:val="32"/>
          <w:szCs w:val="32"/>
        </w:rPr>
        <w:t>前发回）</w:t>
      </w:r>
    </w:p>
    <w:tbl>
      <w:tblPr>
        <w:tblStyle w:val="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44"/>
        <w:gridCol w:w="1353"/>
        <w:gridCol w:w="119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（填写身份证号是为制作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中国人民大学</w:t>
            </w: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结业证书，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项目组会严格保密个人信息，请务必填写）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请在需要住宿的日期后括号内输入：是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5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5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是否住单间（需自行承担费用，主办方按协议价预定房间）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是否用餐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请在需要用餐的日期后括号内输入：是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2160" w:firstLineChars="9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5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  <w:bCs/>
          <w:szCs w:val="21"/>
        </w:rPr>
        <w:t>注：</w:t>
      </w:r>
      <w:r>
        <w:rPr>
          <w:rFonts w:ascii="Times New Roman" w:hAnsi="宋体" w:cs="Times New Roman"/>
          <w:szCs w:val="21"/>
        </w:rPr>
        <w:t>参会者入住手续在</w:t>
      </w:r>
      <w:r>
        <w:rPr>
          <w:rFonts w:ascii="Times New Roman" w:hAnsi="Times New Roman" w:cs="Times New Roman"/>
          <w:szCs w:val="21"/>
        </w:rPr>
        <w:t>2018</w:t>
      </w:r>
      <w:r>
        <w:rPr>
          <w:rFonts w:ascii="Times New Roman" w:hAnsi="宋体" w:cs="Times New Roman"/>
          <w:szCs w:val="21"/>
        </w:rPr>
        <w:t>年</w:t>
      </w:r>
      <w:r>
        <w:rPr>
          <w:rFonts w:hint="eastAsia" w:ascii="Times New Roman" w:hAnsi="宋体" w:cs="Times New Roman"/>
          <w:szCs w:val="21"/>
          <w:lang w:val="en-US" w:eastAsia="zh-CN"/>
        </w:rPr>
        <w:t>12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3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hAnsi="Times New Roman" w:cs="Times New Roman"/>
          <w:szCs w:val="21"/>
        </w:rPr>
        <w:t>:00</w:t>
      </w:r>
      <w:r>
        <w:rPr>
          <w:rFonts w:hint="eastAsia" w:ascii="Times New Roman" w:hAnsi="Times New Roman" w:cs="Times New Roman"/>
          <w:szCs w:val="21"/>
          <w:lang w:val="en-US" w:eastAsia="zh-CN"/>
        </w:rPr>
        <w:t>开始办理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宋体" w:cs="Times New Roman"/>
          <w:szCs w:val="21"/>
        </w:rPr>
        <w:t>退房时间不晚于</w:t>
      </w:r>
      <w:r>
        <w:rPr>
          <w:rFonts w:hint="eastAsia" w:ascii="Times New Roman" w:hAnsi="宋体" w:cs="Times New Roman"/>
          <w:szCs w:val="21"/>
          <w:lang w:val="en-US" w:eastAsia="zh-CN"/>
        </w:rPr>
        <w:t>12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7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宋体" w:cs="Times New Roman"/>
          <w:szCs w:val="21"/>
        </w:rPr>
        <w:t>：</w:t>
      </w:r>
      <w:r>
        <w:rPr>
          <w:rFonts w:hint="eastAsia" w:ascii="Times New Roman" w:hAnsi="宋体" w:cs="Times New Roman"/>
          <w:szCs w:val="21"/>
          <w:lang w:val="en-US" w:eastAsia="zh-CN"/>
        </w:rPr>
        <w:t>00</w:t>
      </w:r>
      <w:r>
        <w:rPr>
          <w:rFonts w:hint="eastAsia" w:ascii="Times New Roman" w:hAnsi="Times New Roman" w:cs="Times New Roman"/>
          <w:szCs w:val="21"/>
        </w:rPr>
        <w:t>（第</w:t>
      </w:r>
      <w:r>
        <w:rPr>
          <w:rFonts w:hint="eastAsia" w:ascii="Times New Roman" w:hAnsi="Times New Roman" w:cs="Times New Roman"/>
          <w:szCs w:val="21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 w:cs="Times New Roman"/>
          <w:szCs w:val="21"/>
        </w:rPr>
        <w:t>期）。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644" w:bottom="1418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1FC1"/>
    <w:rsid w:val="2F1D6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2018-11-19T02:29:59Z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